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27642" w14:textId="08C46CD0" w:rsidR="00756BF3" w:rsidRDefault="00756BF3">
      <w:pPr>
        <w:pStyle w:val="Corpsdetexte"/>
        <w:rPr>
          <w:rFonts w:ascii="Times New Roman"/>
          <w:b w:val="0"/>
        </w:rPr>
      </w:pPr>
    </w:p>
    <w:p w14:paraId="505F7168" w14:textId="6719576A" w:rsidR="00756BF3" w:rsidRDefault="00D42330">
      <w:pPr>
        <w:pStyle w:val="Corpsdetexte"/>
        <w:spacing w:before="91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inline distT="0" distB="0" distL="0" distR="0" wp14:anchorId="70EBD5A5" wp14:editId="76BD80D7">
            <wp:extent cx="2023006" cy="932815"/>
            <wp:effectExtent l="0" t="0" r="0" b="63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401" cy="94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E7BCB" w14:textId="77777777" w:rsidR="00756BF3" w:rsidRDefault="00E87AFA">
      <w:pPr>
        <w:pStyle w:val="Corpsdetexte"/>
        <w:spacing w:line="256" w:lineRule="auto"/>
        <w:ind w:left="4082" w:right="478" w:hanging="131"/>
      </w:pPr>
      <w:r>
        <w:rPr>
          <w:color w:val="C8201E"/>
        </w:rPr>
        <w:t>Ce</w:t>
      </w:r>
      <w:r>
        <w:rPr>
          <w:color w:val="C8201E"/>
          <w:spacing w:val="-3"/>
        </w:rPr>
        <w:t xml:space="preserve"> </w:t>
      </w:r>
      <w:r>
        <w:rPr>
          <w:color w:val="C8201E"/>
        </w:rPr>
        <w:t>bordereau</w:t>
      </w:r>
      <w:r>
        <w:rPr>
          <w:color w:val="C8201E"/>
          <w:spacing w:val="-4"/>
        </w:rPr>
        <w:t xml:space="preserve"> </w:t>
      </w:r>
      <w:r>
        <w:rPr>
          <w:color w:val="C8201E"/>
        </w:rPr>
        <w:t>est</w:t>
      </w:r>
      <w:r>
        <w:rPr>
          <w:color w:val="C8201E"/>
          <w:spacing w:val="-4"/>
        </w:rPr>
        <w:t xml:space="preserve"> </w:t>
      </w:r>
      <w:r>
        <w:rPr>
          <w:color w:val="C8201E"/>
        </w:rPr>
        <w:t>à</w:t>
      </w:r>
      <w:r>
        <w:rPr>
          <w:color w:val="C8201E"/>
          <w:spacing w:val="-3"/>
        </w:rPr>
        <w:t xml:space="preserve"> </w:t>
      </w:r>
      <w:r>
        <w:rPr>
          <w:color w:val="C8201E"/>
        </w:rPr>
        <w:t>renvoyer</w:t>
      </w:r>
      <w:r>
        <w:rPr>
          <w:color w:val="C8201E"/>
          <w:spacing w:val="-4"/>
        </w:rPr>
        <w:t xml:space="preserve"> </w:t>
      </w:r>
      <w:r>
        <w:rPr>
          <w:color w:val="C8201E"/>
        </w:rPr>
        <w:t>par</w:t>
      </w:r>
      <w:r>
        <w:rPr>
          <w:color w:val="C8201E"/>
          <w:spacing w:val="-4"/>
        </w:rPr>
        <w:t xml:space="preserve"> </w:t>
      </w:r>
      <w:r>
        <w:rPr>
          <w:color w:val="C8201E"/>
        </w:rPr>
        <w:t>l’arbitre</w:t>
      </w:r>
      <w:r>
        <w:rPr>
          <w:color w:val="C8201E"/>
          <w:spacing w:val="-1"/>
        </w:rPr>
        <w:t xml:space="preserve"> </w:t>
      </w:r>
      <w:r>
        <w:rPr>
          <w:color w:val="C8201E"/>
        </w:rPr>
        <w:t>dès</w:t>
      </w:r>
      <w:r>
        <w:rPr>
          <w:color w:val="C8201E"/>
          <w:spacing w:val="-5"/>
        </w:rPr>
        <w:t xml:space="preserve"> </w:t>
      </w:r>
      <w:r>
        <w:rPr>
          <w:color w:val="C8201E"/>
        </w:rPr>
        <w:t>la</w:t>
      </w:r>
      <w:r>
        <w:rPr>
          <w:color w:val="C8201E"/>
          <w:spacing w:val="-4"/>
        </w:rPr>
        <w:t xml:space="preserve"> </w:t>
      </w:r>
      <w:r>
        <w:rPr>
          <w:color w:val="C8201E"/>
        </w:rPr>
        <w:t>fin</w:t>
      </w:r>
      <w:r>
        <w:rPr>
          <w:color w:val="C8201E"/>
          <w:spacing w:val="-4"/>
        </w:rPr>
        <w:t xml:space="preserve"> </w:t>
      </w:r>
      <w:r>
        <w:rPr>
          <w:color w:val="C8201E"/>
        </w:rPr>
        <w:t>de l’épreuve aux adresses suivantes au format PDF :</w:t>
      </w:r>
    </w:p>
    <w:p w14:paraId="0D3012DC" w14:textId="0FB408DB" w:rsidR="00756BF3" w:rsidRDefault="00E87AFA">
      <w:pPr>
        <w:pStyle w:val="Corpsdetexte"/>
        <w:spacing w:before="4" w:line="259" w:lineRule="auto"/>
        <w:ind w:left="4956" w:right="3230" w:firstLine="1"/>
        <w:jc w:val="center"/>
      </w:pPr>
      <w:hyperlink r:id="rId5">
        <w:r>
          <w:rPr>
            <w:color w:val="2A5F99"/>
            <w:spacing w:val="-2"/>
            <w:u w:val="single" w:color="2A5F99"/>
          </w:rPr>
          <w:t>tresorier48@orange.fr</w:t>
        </w:r>
      </w:hyperlink>
      <w:r>
        <w:rPr>
          <w:color w:val="2A5F99"/>
          <w:spacing w:val="-2"/>
        </w:rPr>
        <w:t xml:space="preserve"> </w:t>
      </w:r>
      <w:hyperlink r:id="rId6">
        <w:r>
          <w:rPr>
            <w:color w:val="2A5F99"/>
            <w:spacing w:val="-2"/>
            <w:u w:val="single" w:color="2A5F99"/>
          </w:rPr>
          <w:t>dircomp48@sfr.fr</w:t>
        </w:r>
      </w:hyperlink>
    </w:p>
    <w:p w14:paraId="08503BFF" w14:textId="77777777" w:rsidR="00756BF3" w:rsidRDefault="00756BF3">
      <w:pPr>
        <w:rPr>
          <w:b/>
          <w:sz w:val="28"/>
        </w:rPr>
      </w:pPr>
    </w:p>
    <w:p w14:paraId="091A5059" w14:textId="77777777" w:rsidR="00756BF3" w:rsidRDefault="00756BF3" w:rsidP="00D42330">
      <w:pPr>
        <w:spacing w:before="48"/>
        <w:jc w:val="center"/>
        <w:rPr>
          <w:b/>
          <w:sz w:val="28"/>
        </w:rPr>
      </w:pPr>
    </w:p>
    <w:p w14:paraId="51892E56" w14:textId="56FCE97B" w:rsidR="00756BF3" w:rsidRDefault="00E87AFA">
      <w:pPr>
        <w:pStyle w:val="Titre1"/>
        <w:ind w:right="367"/>
      </w:pPr>
      <w:r>
        <w:rPr>
          <w:color w:val="2E5395"/>
        </w:rPr>
        <w:t>Laisser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un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exemplaire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au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club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organisateur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la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2"/>
        </w:rPr>
        <w:t>compétition</w:t>
      </w:r>
      <w:sdt>
        <w:sdtPr>
          <w:rPr>
            <w:color w:val="2E5395"/>
            <w:spacing w:val="-2"/>
          </w:rPr>
          <w:id w:val="22218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E5395"/>
              <w:spacing w:val="-2"/>
            </w:rPr>
            <w:t>☐</w:t>
          </w:r>
        </w:sdtContent>
      </w:sdt>
    </w:p>
    <w:p w14:paraId="16C38870" w14:textId="77777777" w:rsidR="00756BF3" w:rsidRDefault="00756BF3">
      <w:pPr>
        <w:spacing w:before="72"/>
        <w:rPr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6FAC46"/>
          <w:left w:val="single" w:sz="4" w:space="0" w:color="6FAC46"/>
          <w:bottom w:val="single" w:sz="4" w:space="0" w:color="6FAC46"/>
          <w:right w:val="single" w:sz="4" w:space="0" w:color="6FAC46"/>
          <w:insideH w:val="single" w:sz="4" w:space="0" w:color="6FAC46"/>
          <w:insideV w:val="single" w:sz="4" w:space="0" w:color="6FAC46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1272"/>
        <w:gridCol w:w="3972"/>
        <w:gridCol w:w="1392"/>
      </w:tblGrid>
      <w:tr w:rsidR="00756BF3" w14:paraId="006F9C38" w14:textId="77777777">
        <w:trPr>
          <w:trHeight w:val="685"/>
        </w:trPr>
        <w:tc>
          <w:tcPr>
            <w:tcW w:w="3823" w:type="dxa"/>
          </w:tcPr>
          <w:p w14:paraId="6655F971" w14:textId="77777777" w:rsidR="00756BF3" w:rsidRDefault="00E87AFA">
            <w:pPr>
              <w:pStyle w:val="TableParagraph"/>
              <w:spacing w:before="237"/>
              <w:ind w:left="523"/>
              <w:rPr>
                <w:sz w:val="26"/>
              </w:rPr>
            </w:pPr>
            <w:r>
              <w:rPr>
                <w:sz w:val="26"/>
              </w:rPr>
              <w:t>Compétitions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par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équipes</w:t>
            </w:r>
          </w:p>
        </w:tc>
        <w:tc>
          <w:tcPr>
            <w:tcW w:w="1272" w:type="dxa"/>
          </w:tcPr>
          <w:p w14:paraId="0B4F4C34" w14:textId="77777777" w:rsidR="00756BF3" w:rsidRDefault="00756BF3">
            <w:pPr>
              <w:pStyle w:val="TableParagraph"/>
              <w:spacing w:before="7" w:after="1"/>
              <w:rPr>
                <w:sz w:val="18"/>
              </w:rPr>
            </w:pPr>
          </w:p>
          <w:sdt>
            <w:sdtPr>
              <w:rPr>
                <w:sz w:val="20"/>
              </w:rPr>
              <w:id w:val="-3922757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2B2CCC" w14:textId="1C8C2B8E" w:rsidR="00756BF3" w:rsidRDefault="00E87AFA">
                <w:pPr>
                  <w:pStyle w:val="TableParagraph"/>
                  <w:ind w:left="479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sdtContent>
          </w:sdt>
        </w:tc>
        <w:tc>
          <w:tcPr>
            <w:tcW w:w="3972" w:type="dxa"/>
          </w:tcPr>
          <w:p w14:paraId="1F627A02" w14:textId="77777777" w:rsidR="00756BF3" w:rsidRDefault="00E87AFA">
            <w:pPr>
              <w:pStyle w:val="TableParagraph"/>
              <w:spacing w:before="237"/>
              <w:ind w:left="720"/>
              <w:rPr>
                <w:sz w:val="26"/>
              </w:rPr>
            </w:pPr>
            <w:r>
              <w:rPr>
                <w:sz w:val="26"/>
              </w:rPr>
              <w:t>Compétitons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par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Paires</w:t>
            </w:r>
          </w:p>
        </w:tc>
        <w:tc>
          <w:tcPr>
            <w:tcW w:w="1392" w:type="dxa"/>
          </w:tcPr>
          <w:p w14:paraId="1FEF67C9" w14:textId="77777777" w:rsidR="00756BF3" w:rsidRDefault="00756BF3">
            <w:pPr>
              <w:pStyle w:val="TableParagraph"/>
              <w:spacing w:before="27"/>
              <w:rPr>
                <w:sz w:val="20"/>
              </w:rPr>
            </w:pPr>
          </w:p>
          <w:sdt>
            <w:sdtPr>
              <w:rPr>
                <w:sz w:val="20"/>
              </w:rPr>
              <w:id w:val="866649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6D4151" w14:textId="331C4DAE" w:rsidR="00756BF3" w:rsidRDefault="00D42330">
                <w:pPr>
                  <w:pStyle w:val="TableParagraph"/>
                  <w:ind w:left="498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sdtContent>
          </w:sdt>
        </w:tc>
      </w:tr>
    </w:tbl>
    <w:p w14:paraId="54C8B103" w14:textId="77777777" w:rsidR="00756BF3" w:rsidRDefault="00E87AFA">
      <w:pPr>
        <w:pStyle w:val="Titre1"/>
        <w:spacing w:before="5"/>
        <w:ind w:left="78"/>
      </w:pPr>
      <w:r>
        <w:rPr>
          <w:color w:val="2E5395"/>
        </w:rPr>
        <w:t>Bordereau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arbitre</w:t>
      </w:r>
      <w:r>
        <w:rPr>
          <w:color w:val="2E5395"/>
          <w:spacing w:val="-7"/>
        </w:rPr>
        <w:t xml:space="preserve"> </w:t>
      </w:r>
      <w:r>
        <w:rPr>
          <w:color w:val="2E5395"/>
          <w:spacing w:val="-2"/>
        </w:rPr>
        <w:t>d’accompagnement</w:t>
      </w:r>
    </w:p>
    <w:p w14:paraId="323BA16D" w14:textId="77777777" w:rsidR="00756BF3" w:rsidRDefault="00756BF3">
      <w:pPr>
        <w:spacing w:before="148" w:after="1"/>
        <w:rPr>
          <w:sz w:val="20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6FAC46"/>
          <w:left w:val="single" w:sz="4" w:space="0" w:color="6FAC46"/>
          <w:bottom w:val="single" w:sz="4" w:space="0" w:color="6FAC46"/>
          <w:right w:val="single" w:sz="4" w:space="0" w:color="6FAC46"/>
          <w:insideH w:val="single" w:sz="4" w:space="0" w:color="6FAC46"/>
          <w:insideV w:val="single" w:sz="4" w:space="0" w:color="6FAC46"/>
        </w:tblBorders>
        <w:tblLayout w:type="fixed"/>
        <w:tblLook w:val="01E0" w:firstRow="1" w:lastRow="1" w:firstColumn="1" w:lastColumn="1" w:noHBand="0" w:noVBand="0"/>
      </w:tblPr>
      <w:tblGrid>
        <w:gridCol w:w="3821"/>
        <w:gridCol w:w="1608"/>
        <w:gridCol w:w="3180"/>
        <w:gridCol w:w="1843"/>
      </w:tblGrid>
      <w:tr w:rsidR="00756BF3" w14:paraId="1AA7CACD" w14:textId="77777777">
        <w:trPr>
          <w:trHeight w:val="568"/>
        </w:trPr>
        <w:tc>
          <w:tcPr>
            <w:tcW w:w="3821" w:type="dxa"/>
          </w:tcPr>
          <w:p w14:paraId="34AC8FAA" w14:textId="77777777" w:rsidR="00756BF3" w:rsidRDefault="00E87AFA">
            <w:pPr>
              <w:pStyle w:val="TableParagraph"/>
              <w:spacing w:before="126"/>
              <w:ind w:right="156"/>
              <w:jc w:val="right"/>
              <w:rPr>
                <w:sz w:val="26"/>
              </w:rPr>
            </w:pPr>
            <w:r>
              <w:rPr>
                <w:sz w:val="26"/>
              </w:rPr>
              <w:t>Nom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la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Compétition</w:t>
            </w:r>
            <w:r>
              <w:rPr>
                <w:spacing w:val="-10"/>
                <w:sz w:val="26"/>
              </w:rPr>
              <w:t xml:space="preserve"> :</w:t>
            </w:r>
          </w:p>
        </w:tc>
        <w:tc>
          <w:tcPr>
            <w:tcW w:w="6631" w:type="dxa"/>
            <w:gridSpan w:val="3"/>
          </w:tcPr>
          <w:p w14:paraId="5B104805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7A957C9E" w14:textId="77777777">
        <w:trPr>
          <w:trHeight w:val="566"/>
        </w:trPr>
        <w:tc>
          <w:tcPr>
            <w:tcW w:w="3821" w:type="dxa"/>
          </w:tcPr>
          <w:p w14:paraId="321BCBED" w14:textId="77777777" w:rsidR="00756BF3" w:rsidRDefault="00E87AFA">
            <w:pPr>
              <w:pStyle w:val="TableParagraph"/>
              <w:spacing w:before="124"/>
              <w:ind w:right="154"/>
              <w:jc w:val="right"/>
              <w:rPr>
                <w:sz w:val="26"/>
              </w:rPr>
            </w:pPr>
            <w:r>
              <w:rPr>
                <w:sz w:val="26"/>
              </w:rPr>
              <w:t>Club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Organisateur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:</w:t>
            </w:r>
          </w:p>
        </w:tc>
        <w:tc>
          <w:tcPr>
            <w:tcW w:w="6631" w:type="dxa"/>
            <w:gridSpan w:val="3"/>
          </w:tcPr>
          <w:p w14:paraId="6F6B1870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1448B827" w14:textId="77777777">
        <w:trPr>
          <w:trHeight w:val="565"/>
        </w:trPr>
        <w:tc>
          <w:tcPr>
            <w:tcW w:w="3821" w:type="dxa"/>
          </w:tcPr>
          <w:p w14:paraId="53DAA405" w14:textId="77777777" w:rsidR="00756BF3" w:rsidRDefault="00E87AFA">
            <w:pPr>
              <w:pStyle w:val="TableParagraph"/>
              <w:spacing w:before="126"/>
              <w:ind w:right="155"/>
              <w:jc w:val="right"/>
              <w:rPr>
                <w:sz w:val="26"/>
              </w:rPr>
            </w:pPr>
            <w:r>
              <w:rPr>
                <w:sz w:val="26"/>
              </w:rPr>
              <w:t>Date</w:t>
            </w:r>
            <w:r>
              <w:rPr>
                <w:spacing w:val="-10"/>
                <w:sz w:val="26"/>
              </w:rPr>
              <w:t xml:space="preserve"> :</w:t>
            </w:r>
          </w:p>
        </w:tc>
        <w:tc>
          <w:tcPr>
            <w:tcW w:w="6631" w:type="dxa"/>
            <w:gridSpan w:val="3"/>
          </w:tcPr>
          <w:p w14:paraId="05D33FF1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736872E3" w14:textId="77777777">
        <w:trPr>
          <w:trHeight w:val="566"/>
        </w:trPr>
        <w:tc>
          <w:tcPr>
            <w:tcW w:w="3821" w:type="dxa"/>
          </w:tcPr>
          <w:p w14:paraId="44CD5B1A" w14:textId="77777777" w:rsidR="00756BF3" w:rsidRDefault="00E87AFA">
            <w:pPr>
              <w:pStyle w:val="TableParagraph"/>
              <w:spacing w:before="126"/>
              <w:ind w:right="156"/>
              <w:jc w:val="right"/>
              <w:rPr>
                <w:sz w:val="26"/>
              </w:rPr>
            </w:pPr>
            <w:r>
              <w:rPr>
                <w:sz w:val="26"/>
              </w:rPr>
              <w:t>Nom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l’arbitre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:</w:t>
            </w:r>
          </w:p>
        </w:tc>
        <w:tc>
          <w:tcPr>
            <w:tcW w:w="6631" w:type="dxa"/>
            <w:gridSpan w:val="3"/>
          </w:tcPr>
          <w:p w14:paraId="152CD15C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4650552A" w14:textId="77777777">
        <w:trPr>
          <w:trHeight w:val="566"/>
        </w:trPr>
        <w:tc>
          <w:tcPr>
            <w:tcW w:w="3821" w:type="dxa"/>
          </w:tcPr>
          <w:p w14:paraId="090C5EB6" w14:textId="77777777" w:rsidR="00756BF3" w:rsidRDefault="00E87AFA">
            <w:pPr>
              <w:pStyle w:val="TableParagraph"/>
              <w:spacing w:before="126"/>
              <w:ind w:left="124"/>
              <w:rPr>
                <w:sz w:val="26"/>
              </w:rPr>
            </w:pPr>
            <w:r>
              <w:rPr>
                <w:sz w:val="26"/>
              </w:rPr>
              <w:t>Nombre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d’équipes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participantes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:</w:t>
            </w:r>
          </w:p>
        </w:tc>
        <w:tc>
          <w:tcPr>
            <w:tcW w:w="6631" w:type="dxa"/>
            <w:gridSpan w:val="3"/>
          </w:tcPr>
          <w:p w14:paraId="3A9A237D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528A00FB" w14:textId="77777777">
        <w:trPr>
          <w:trHeight w:val="570"/>
        </w:trPr>
        <w:tc>
          <w:tcPr>
            <w:tcW w:w="3821" w:type="dxa"/>
          </w:tcPr>
          <w:p w14:paraId="12E01589" w14:textId="77777777" w:rsidR="00756BF3" w:rsidRDefault="00E87AFA">
            <w:pPr>
              <w:pStyle w:val="TableParagraph"/>
              <w:spacing w:before="129"/>
              <w:ind w:right="217"/>
              <w:jc w:val="right"/>
              <w:rPr>
                <w:sz w:val="26"/>
              </w:rPr>
            </w:pPr>
            <w:r>
              <w:rPr>
                <w:sz w:val="26"/>
              </w:rPr>
              <w:t>DONT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nombre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junior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(s)</w:t>
            </w:r>
          </w:p>
        </w:tc>
        <w:tc>
          <w:tcPr>
            <w:tcW w:w="6631" w:type="dxa"/>
            <w:gridSpan w:val="3"/>
          </w:tcPr>
          <w:p w14:paraId="39A6E41D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1B83CCE1" w14:textId="77777777">
        <w:trPr>
          <w:trHeight w:val="565"/>
        </w:trPr>
        <w:tc>
          <w:tcPr>
            <w:tcW w:w="3821" w:type="dxa"/>
          </w:tcPr>
          <w:p w14:paraId="13546BDD" w14:textId="77777777" w:rsidR="00756BF3" w:rsidRDefault="00E87AFA">
            <w:pPr>
              <w:pStyle w:val="TableParagraph"/>
              <w:spacing w:before="124"/>
              <w:ind w:right="214"/>
              <w:jc w:val="right"/>
              <w:rPr>
                <w:sz w:val="26"/>
              </w:rPr>
            </w:pPr>
            <w:r>
              <w:rPr>
                <w:sz w:val="26"/>
              </w:rPr>
              <w:t>Nom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Caddy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:</w:t>
            </w:r>
          </w:p>
        </w:tc>
        <w:tc>
          <w:tcPr>
            <w:tcW w:w="6631" w:type="dxa"/>
            <w:gridSpan w:val="3"/>
          </w:tcPr>
          <w:p w14:paraId="28BAA61F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12859C81" w14:textId="77777777">
        <w:trPr>
          <w:trHeight w:val="566"/>
        </w:trPr>
        <w:tc>
          <w:tcPr>
            <w:tcW w:w="3821" w:type="dxa"/>
          </w:tcPr>
          <w:p w14:paraId="2A579082" w14:textId="77777777" w:rsidR="00756BF3" w:rsidRDefault="00E87AFA">
            <w:pPr>
              <w:pStyle w:val="TableParagraph"/>
              <w:spacing w:before="126"/>
              <w:ind w:right="212"/>
              <w:jc w:val="right"/>
              <w:rPr>
                <w:sz w:val="26"/>
              </w:rPr>
            </w:pPr>
            <w:r>
              <w:rPr>
                <w:sz w:val="26"/>
              </w:rPr>
              <w:t>Nombre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séances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:</w:t>
            </w:r>
          </w:p>
        </w:tc>
        <w:tc>
          <w:tcPr>
            <w:tcW w:w="6631" w:type="dxa"/>
            <w:gridSpan w:val="3"/>
          </w:tcPr>
          <w:p w14:paraId="7C4F8A9D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35E15936" w14:textId="77777777">
        <w:trPr>
          <w:trHeight w:val="566"/>
        </w:trPr>
        <w:tc>
          <w:tcPr>
            <w:tcW w:w="3821" w:type="dxa"/>
          </w:tcPr>
          <w:p w14:paraId="2AD1B0E5" w14:textId="77777777" w:rsidR="00756BF3" w:rsidRDefault="00E87AFA">
            <w:pPr>
              <w:pStyle w:val="TableParagraph"/>
              <w:spacing w:before="126"/>
              <w:ind w:right="213"/>
              <w:jc w:val="right"/>
              <w:rPr>
                <w:sz w:val="26"/>
              </w:rPr>
            </w:pPr>
            <w:r>
              <w:rPr>
                <w:sz w:val="26"/>
              </w:rPr>
              <w:t>Nombre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sections</w:t>
            </w:r>
            <w:r>
              <w:rPr>
                <w:spacing w:val="-10"/>
                <w:sz w:val="26"/>
              </w:rPr>
              <w:t xml:space="preserve"> :</w:t>
            </w:r>
          </w:p>
        </w:tc>
        <w:tc>
          <w:tcPr>
            <w:tcW w:w="6631" w:type="dxa"/>
            <w:gridSpan w:val="3"/>
          </w:tcPr>
          <w:p w14:paraId="497C053A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56BF3" w14:paraId="3179BF15" w14:textId="77777777">
        <w:trPr>
          <w:trHeight w:val="566"/>
        </w:trPr>
        <w:tc>
          <w:tcPr>
            <w:tcW w:w="3821" w:type="dxa"/>
          </w:tcPr>
          <w:p w14:paraId="21284FF9" w14:textId="77777777" w:rsidR="00756BF3" w:rsidRDefault="00E87AFA">
            <w:pPr>
              <w:pStyle w:val="TableParagraph"/>
              <w:spacing w:before="126"/>
              <w:ind w:right="93"/>
              <w:jc w:val="right"/>
              <w:rPr>
                <w:sz w:val="26"/>
              </w:rPr>
            </w:pPr>
            <w:r>
              <w:rPr>
                <w:sz w:val="26"/>
              </w:rPr>
              <w:t>Nombre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séries</w:t>
            </w:r>
            <w:r>
              <w:rPr>
                <w:spacing w:val="-9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utilisées:</w:t>
            </w:r>
            <w:proofErr w:type="gramEnd"/>
          </w:p>
        </w:tc>
        <w:tc>
          <w:tcPr>
            <w:tcW w:w="1608" w:type="dxa"/>
          </w:tcPr>
          <w:p w14:paraId="2290D7C1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 w14:paraId="29B1C7DA" w14:textId="77777777" w:rsidR="00756BF3" w:rsidRDefault="00E87AFA" w:rsidP="00D42330">
            <w:pPr>
              <w:pStyle w:val="TableParagraph"/>
              <w:spacing w:before="126"/>
              <w:ind w:left="107"/>
              <w:jc w:val="center"/>
              <w:rPr>
                <w:sz w:val="26"/>
              </w:rPr>
            </w:pPr>
            <w:r>
              <w:rPr>
                <w:sz w:val="26"/>
              </w:rPr>
              <w:t>Nombre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donnes/série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:</w:t>
            </w:r>
          </w:p>
        </w:tc>
        <w:tc>
          <w:tcPr>
            <w:tcW w:w="1843" w:type="dxa"/>
          </w:tcPr>
          <w:p w14:paraId="244CCDA3" w14:textId="77777777" w:rsidR="00756BF3" w:rsidRDefault="00756BF3" w:rsidP="00D4233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</w:tbl>
    <w:p w14:paraId="26A44C71" w14:textId="77777777" w:rsidR="00756BF3" w:rsidRDefault="00756BF3">
      <w:pPr>
        <w:spacing w:before="30"/>
        <w:rPr>
          <w:sz w:val="26"/>
        </w:rPr>
      </w:pPr>
    </w:p>
    <w:p w14:paraId="08154D4B" w14:textId="32CFA8A5" w:rsidR="00756BF3" w:rsidRDefault="00E87AFA">
      <w:pPr>
        <w:ind w:left="153"/>
        <w:rPr>
          <w:spacing w:val="-10"/>
          <w:sz w:val="26"/>
          <w:u w:val="single"/>
        </w:rPr>
      </w:pPr>
      <w:r>
        <w:rPr>
          <w:sz w:val="26"/>
          <w:u w:val="single"/>
        </w:rPr>
        <w:t>Pièces</w:t>
      </w:r>
      <w:r>
        <w:rPr>
          <w:spacing w:val="-13"/>
          <w:sz w:val="26"/>
          <w:u w:val="single"/>
        </w:rPr>
        <w:t xml:space="preserve"> </w:t>
      </w:r>
      <w:r>
        <w:rPr>
          <w:sz w:val="26"/>
          <w:u w:val="single"/>
        </w:rPr>
        <w:t>jointes</w:t>
      </w:r>
      <w:r>
        <w:rPr>
          <w:spacing w:val="-12"/>
          <w:sz w:val="26"/>
          <w:u w:val="single"/>
        </w:rPr>
        <w:t xml:space="preserve"> </w:t>
      </w:r>
      <w:r>
        <w:rPr>
          <w:sz w:val="26"/>
          <w:u w:val="single"/>
        </w:rPr>
        <w:t>(éventuellement)</w:t>
      </w:r>
      <w:r>
        <w:rPr>
          <w:spacing w:val="-12"/>
          <w:sz w:val="26"/>
          <w:u w:val="single"/>
        </w:rPr>
        <w:t xml:space="preserve"> </w:t>
      </w:r>
      <w:r>
        <w:rPr>
          <w:spacing w:val="-10"/>
          <w:sz w:val="26"/>
          <w:u w:val="single"/>
        </w:rPr>
        <w:t>:</w:t>
      </w:r>
    </w:p>
    <w:p w14:paraId="3FFE4C87" w14:textId="77777777" w:rsidR="00D42330" w:rsidRDefault="00D42330">
      <w:pPr>
        <w:ind w:left="153"/>
        <w:rPr>
          <w:spacing w:val="-10"/>
          <w:sz w:val="26"/>
          <w:u w:val="single"/>
        </w:rPr>
      </w:pPr>
    </w:p>
    <w:p w14:paraId="58ADBADE" w14:textId="77777777" w:rsidR="00D42330" w:rsidRPr="00D42330" w:rsidRDefault="00D42330" w:rsidP="00D42330">
      <w:pPr>
        <w:ind w:left="153"/>
        <w:rPr>
          <w:sz w:val="26"/>
        </w:rPr>
      </w:pPr>
      <w:r w:rsidRPr="00D42330">
        <w:rPr>
          <w:sz w:val="26"/>
        </w:rPr>
        <w:t>Chèque (s) au nom du Comité de Bridge de l’Orléanais</w:t>
      </w:r>
    </w:p>
    <w:p w14:paraId="1BE6C1E0" w14:textId="77777777" w:rsidR="00D42330" w:rsidRPr="00D42330" w:rsidRDefault="00D42330" w:rsidP="00D42330">
      <w:pPr>
        <w:ind w:left="153"/>
        <w:rPr>
          <w:sz w:val="26"/>
        </w:rPr>
      </w:pPr>
      <w:r w:rsidRPr="00D42330">
        <w:rPr>
          <w:sz w:val="26"/>
        </w:rPr>
        <w:t>Virement IBAN FR76 1027 8371 6000 0125 4110 117 CMCIFR2A</w:t>
      </w:r>
      <w:r w:rsidRPr="00D42330">
        <w:rPr>
          <w:sz w:val="26"/>
        </w:rPr>
        <w:tab/>
        <w:t>Montant :</w:t>
      </w:r>
    </w:p>
    <w:p w14:paraId="2FCB487E" w14:textId="77777777" w:rsidR="00D42330" w:rsidRDefault="00D42330" w:rsidP="00D42330">
      <w:pPr>
        <w:ind w:left="153"/>
        <w:rPr>
          <w:sz w:val="26"/>
        </w:rPr>
      </w:pPr>
    </w:p>
    <w:p w14:paraId="7EA85F13" w14:textId="587230E9" w:rsidR="00D42330" w:rsidRPr="00D42330" w:rsidRDefault="00D42330" w:rsidP="00D42330">
      <w:pPr>
        <w:ind w:left="153"/>
        <w:rPr>
          <w:sz w:val="26"/>
        </w:rPr>
      </w:pPr>
      <w:r w:rsidRPr="00D42330">
        <w:rPr>
          <w:sz w:val="26"/>
        </w:rPr>
        <w:t>Commentaires éventuels de l’arbitre sur le déroulement de l’épreuve :</w:t>
      </w:r>
    </w:p>
    <w:p w14:paraId="1C545EA8" w14:textId="77777777" w:rsidR="00D42330" w:rsidRPr="00D42330" w:rsidRDefault="00D42330" w:rsidP="00D42330">
      <w:pPr>
        <w:ind w:left="153"/>
        <w:rPr>
          <w:sz w:val="26"/>
        </w:rPr>
      </w:pPr>
    </w:p>
    <w:p w14:paraId="6BC00528" w14:textId="77777777" w:rsidR="00D42330" w:rsidRPr="00D42330" w:rsidRDefault="00D42330" w:rsidP="00D42330">
      <w:pPr>
        <w:ind w:left="153"/>
        <w:rPr>
          <w:sz w:val="26"/>
        </w:rPr>
      </w:pPr>
    </w:p>
    <w:p w14:paraId="4092BD3A" w14:textId="77777777" w:rsidR="00D42330" w:rsidRDefault="00D42330" w:rsidP="00D42330">
      <w:pPr>
        <w:ind w:left="153"/>
        <w:rPr>
          <w:sz w:val="26"/>
        </w:rPr>
      </w:pPr>
      <w:r w:rsidRPr="00D42330">
        <w:rPr>
          <w:sz w:val="26"/>
        </w:rPr>
        <w:t>Problèmes techniques rencontrés :</w:t>
      </w:r>
    </w:p>
    <w:p w14:paraId="08F1C82A" w14:textId="77777777" w:rsidR="00D42330" w:rsidRDefault="00D42330" w:rsidP="00D42330">
      <w:pPr>
        <w:ind w:left="153"/>
        <w:rPr>
          <w:sz w:val="26"/>
        </w:rPr>
      </w:pPr>
    </w:p>
    <w:p w14:paraId="3535444E" w14:textId="6212651A" w:rsidR="00756BF3" w:rsidRDefault="00D42330" w:rsidP="00D42330">
      <w:pPr>
        <w:ind w:left="153"/>
        <w:rPr>
          <w:sz w:val="26"/>
        </w:rPr>
      </w:pPr>
      <w:r>
        <w:rPr>
          <w:sz w:val="26"/>
        </w:rPr>
        <w:t>Solutions trouvées :</w:t>
      </w:r>
    </w:p>
    <w:sectPr w:rsidR="00756BF3">
      <w:type w:val="continuous"/>
      <w:pgSz w:w="11910" w:h="16840"/>
      <w:pgMar w:top="6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F3"/>
    <w:rsid w:val="00756BF3"/>
    <w:rsid w:val="00BB3D96"/>
    <w:rsid w:val="00D42330"/>
    <w:rsid w:val="00E8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A2654"/>
  <w15:docId w15:val="{0DA142E4-9E6F-488B-A980-FE94038A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jc w:val="center"/>
      <w:outlineLvl w:val="0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comp48@sfr.fr" TargetMode="External"/><Relationship Id="rId5" Type="http://schemas.openxmlformats.org/officeDocument/2006/relationships/hyperlink" Target="mailto:tresorier48@orange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Bordereau-Arbitre-compétition-2024-2025.odt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Bordereau-Arbitre-compétition-2024-2025.odt</dc:title>
  <dc:creator>Utilisateur</dc:creator>
  <cp:lastModifiedBy>Utilisateur</cp:lastModifiedBy>
  <cp:revision>2</cp:revision>
  <dcterms:created xsi:type="dcterms:W3CDTF">2026-10-12T10:01:00Z</dcterms:created>
  <dcterms:modified xsi:type="dcterms:W3CDTF">2026-10-12T10:01:00Z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2024-09-26T00:00:00Z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Microsoft: Print To PDF</vt:lpwstr>
  </property>
</Properties>
</file>